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0D045" w14:textId="4F1D65EA" w:rsidR="00924083" w:rsidRDefault="00EE74FE" w:rsidP="00697415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sz w:val="32"/>
          <w:szCs w:val="32"/>
        </w:rPr>
        <w:t>2</w:t>
      </w:r>
      <w:r>
        <w:rPr>
          <w:rFonts w:ascii="Times New Roman" w:eastAsia="宋体" w:hAnsi="Times New Roman" w:cs="Times New Roman"/>
          <w:b/>
          <w:sz w:val="32"/>
          <w:szCs w:val="32"/>
        </w:rPr>
        <w:t>02</w:t>
      </w:r>
      <w:r w:rsidR="004D1134">
        <w:rPr>
          <w:rFonts w:ascii="Times New Roman" w:eastAsia="宋体" w:hAnsi="Times New Roman" w:cs="Times New Roman"/>
          <w:b/>
          <w:sz w:val="32"/>
          <w:szCs w:val="32"/>
        </w:rPr>
        <w:t>4</w:t>
      </w:r>
      <w:r>
        <w:rPr>
          <w:rFonts w:ascii="Times New Roman" w:eastAsia="宋体" w:hAnsi="Times New Roman" w:cs="Times New Roman"/>
          <w:b/>
          <w:sz w:val="32"/>
          <w:szCs w:val="32"/>
        </w:rPr>
        <w:t>-202</w:t>
      </w:r>
      <w:r w:rsidR="004D1134">
        <w:rPr>
          <w:rFonts w:ascii="Times New Roman" w:eastAsia="宋体" w:hAnsi="Times New Roman" w:cs="Times New Roman"/>
          <w:b/>
          <w:sz w:val="32"/>
          <w:szCs w:val="32"/>
        </w:rPr>
        <w:t>5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学年</w:t>
      </w:r>
      <w:r w:rsidR="00F02F49">
        <w:rPr>
          <w:rFonts w:ascii="Times New Roman" w:eastAsia="宋体" w:hAnsi="Times New Roman" w:cs="Times New Roman" w:hint="eastAsia"/>
          <w:b/>
          <w:sz w:val="32"/>
          <w:szCs w:val="32"/>
        </w:rPr>
        <w:t>个人</w:t>
      </w:r>
      <w:r w:rsidR="00786F6F">
        <w:rPr>
          <w:rFonts w:ascii="Times New Roman" w:eastAsia="宋体" w:hAnsi="Times New Roman" w:cs="Times New Roman" w:hint="eastAsia"/>
          <w:b/>
          <w:sz w:val="32"/>
          <w:szCs w:val="32"/>
        </w:rPr>
        <w:t>工作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总结</w:t>
      </w:r>
    </w:p>
    <w:p w14:paraId="5B10D626" w14:textId="77777777" w:rsidR="00FB6591" w:rsidRDefault="00FB6591" w:rsidP="00FB6591">
      <w:pPr>
        <w:spacing w:line="300" w:lineRule="auto"/>
        <w:ind w:right="480"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FB6591">
        <w:rPr>
          <w:rFonts w:ascii="Times New Roman" w:eastAsia="宋体" w:hAnsi="Times New Roman" w:cs="Times New Roman" w:hint="eastAsia"/>
          <w:sz w:val="28"/>
          <w:szCs w:val="28"/>
        </w:rPr>
        <w:t>刘丹丹</w:t>
      </w:r>
    </w:p>
    <w:p w14:paraId="411A8863" w14:textId="1E75AA9A" w:rsidR="003D55CB" w:rsidRPr="00FB6591" w:rsidRDefault="00FB6591" w:rsidP="00FB6591">
      <w:pPr>
        <w:spacing w:line="300" w:lineRule="auto"/>
        <w:ind w:right="480"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FB6591">
        <w:rPr>
          <w:rFonts w:ascii="Times New Roman" w:eastAsia="宋体" w:hAnsi="Times New Roman" w:cs="Times New Roman"/>
          <w:sz w:val="28"/>
          <w:szCs w:val="28"/>
        </w:rPr>
        <w:t>202</w:t>
      </w:r>
      <w:r w:rsidR="002A1F94">
        <w:rPr>
          <w:rFonts w:ascii="Times New Roman" w:eastAsia="宋体" w:hAnsi="Times New Roman" w:cs="Times New Roman"/>
          <w:sz w:val="28"/>
          <w:szCs w:val="28"/>
        </w:rPr>
        <w:t>5</w:t>
      </w:r>
      <w:r w:rsidRPr="00FB6591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="004D1134">
        <w:rPr>
          <w:rFonts w:ascii="Times New Roman" w:eastAsia="宋体" w:hAnsi="Times New Roman" w:cs="Times New Roman"/>
          <w:sz w:val="28"/>
          <w:szCs w:val="28"/>
        </w:rPr>
        <w:t>8</w:t>
      </w:r>
      <w:r w:rsidRPr="00FB6591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="004D1134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="00806EC4">
        <w:rPr>
          <w:rFonts w:ascii="Times New Roman" w:eastAsia="宋体" w:hAnsi="Times New Roman" w:cs="Times New Roman"/>
          <w:sz w:val="28"/>
          <w:szCs w:val="28"/>
        </w:rPr>
        <w:t>5</w:t>
      </w:r>
      <w:r w:rsidRPr="00FB6591"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p w14:paraId="318C8D6F" w14:textId="09DB4E27" w:rsidR="000C30DC" w:rsidRPr="000C30DC" w:rsidRDefault="000C30DC" w:rsidP="000C30D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C30DC">
        <w:rPr>
          <w:rFonts w:ascii="Times New Roman" w:eastAsia="宋体" w:hAnsi="Times New Roman" w:cs="Times New Roman" w:hint="eastAsia"/>
          <w:sz w:val="24"/>
        </w:rPr>
        <w:t>转眼间又一个学年画上句点，本学年在学校的科学引领与部门同事的通力协作下，我不仅高质量完成了各项教育教学任务，更在专业能力与职业素养上实现了突破。回望这一学年的工作轨迹，是步履不停的一年，是攻坚克难的一年，更是满载成长的一年。现将本学年工作从以下几方面总结如下：</w:t>
      </w:r>
    </w:p>
    <w:p w14:paraId="781AA01B" w14:textId="07B21AFB" w:rsidR="000C30DC" w:rsidRPr="000C30DC" w:rsidRDefault="000C30DC" w:rsidP="000C30D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C30DC">
        <w:rPr>
          <w:rFonts w:ascii="Times New Roman" w:eastAsia="宋体" w:hAnsi="Times New Roman" w:cs="Times New Roman" w:hint="eastAsia"/>
          <w:sz w:val="24"/>
        </w:rPr>
        <w:t>一、思想政治方面</w:t>
      </w:r>
    </w:p>
    <w:p w14:paraId="253A735F" w14:textId="725B38A7" w:rsidR="000C30DC" w:rsidRDefault="000C30DC" w:rsidP="000C30D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C30DC">
        <w:rPr>
          <w:rFonts w:ascii="Times New Roman" w:eastAsia="宋体" w:hAnsi="Times New Roman" w:cs="Times New Roman" w:hint="eastAsia"/>
          <w:sz w:val="24"/>
        </w:rPr>
        <w:t>我始终以新时代党的教育方针为根本遵循，在思想上坚守初心、筑牢防线，深刻认识到教育工作的政治属性与育人使命。积极参与学校组织的主题教育活动与政治理论培训，系统学习党的创新理论成果，认真研读教育部及学校印发的各类政策文件，通过时政新闻等渠道及时掌握国家教育发展动态与社会热点，不断提升政治判断力、政治领悟力、政治执行力。作为一名教育工作者，我始终将“师德师风”建设作为职业发展的核心准则，深知教师的言行举止对学生成长的深远影响。“师者，所以传道授业解惑也”，从走上讲台的那一刻起，我便以“四有”好老师标准严格约束自己，在日常工作中注重言传身教，用真诚与责任诠释教育初心，努力成为学生健康成长的引路人。</w:t>
      </w:r>
    </w:p>
    <w:p w14:paraId="4CA17094" w14:textId="1D4CC551" w:rsidR="00924083" w:rsidRDefault="009A2C08" w:rsidP="000C30D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二</w:t>
      </w:r>
      <w:r w:rsidR="00656A96">
        <w:rPr>
          <w:rFonts w:ascii="Times New Roman" w:eastAsia="宋体" w:hAnsi="Times New Roman" w:cs="Times New Roman"/>
          <w:sz w:val="24"/>
        </w:rPr>
        <w:t>、工作业绩方面</w:t>
      </w:r>
      <w:r w:rsidR="00656A96">
        <w:rPr>
          <w:rFonts w:ascii="Times New Roman" w:eastAsia="宋体" w:hAnsi="Times New Roman" w:cs="Times New Roman" w:hint="eastAsia"/>
          <w:sz w:val="24"/>
        </w:rPr>
        <w:t>：</w:t>
      </w:r>
    </w:p>
    <w:p w14:paraId="6868BF65" w14:textId="7A634A87" w:rsidR="00924083" w:rsidRDefault="00335DF3" w:rsidP="00F30DE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02</w:t>
      </w:r>
      <w:r w:rsidR="00806EC4">
        <w:rPr>
          <w:rFonts w:ascii="Times New Roman" w:eastAsia="宋体" w:hAnsi="Times New Roman" w:cs="Times New Roman"/>
          <w:sz w:val="24"/>
        </w:rPr>
        <w:t>4</w:t>
      </w:r>
      <w:r>
        <w:rPr>
          <w:rFonts w:ascii="Times New Roman" w:eastAsia="宋体" w:hAnsi="Times New Roman" w:cs="Times New Roman"/>
          <w:sz w:val="24"/>
        </w:rPr>
        <w:t>-202</w:t>
      </w:r>
      <w:r w:rsidR="00806EC4">
        <w:rPr>
          <w:rFonts w:ascii="Times New Roman" w:eastAsia="宋体" w:hAnsi="Times New Roman" w:cs="Times New Roman"/>
          <w:sz w:val="24"/>
        </w:rPr>
        <w:t>5</w:t>
      </w:r>
      <w:r>
        <w:rPr>
          <w:rFonts w:ascii="Times New Roman" w:eastAsia="宋体" w:hAnsi="Times New Roman" w:cs="Times New Roman" w:hint="eastAsia"/>
          <w:sz w:val="24"/>
        </w:rPr>
        <w:t>学年</w:t>
      </w:r>
      <w:r w:rsidR="00936EA2">
        <w:rPr>
          <w:rFonts w:ascii="Times New Roman" w:eastAsia="宋体" w:hAnsi="Times New Roman" w:cs="Times New Roman" w:hint="eastAsia"/>
          <w:sz w:val="24"/>
        </w:rPr>
        <w:t>顺利完成《卫生服务市场营销管理》</w:t>
      </w:r>
      <w:r>
        <w:rPr>
          <w:rFonts w:ascii="Times New Roman" w:eastAsia="宋体" w:hAnsi="Times New Roman" w:cs="Times New Roman" w:hint="eastAsia"/>
          <w:sz w:val="24"/>
        </w:rPr>
        <w:t>、《健康保障》、</w:t>
      </w:r>
      <w:r w:rsidR="00806EC4">
        <w:rPr>
          <w:rFonts w:ascii="Times New Roman" w:eastAsia="宋体" w:hAnsi="Times New Roman" w:cs="Times New Roman" w:hint="eastAsia"/>
          <w:sz w:val="24"/>
        </w:rPr>
        <w:t>《预防医学》、</w:t>
      </w:r>
      <w:r w:rsidR="00C8367F">
        <w:rPr>
          <w:rFonts w:ascii="Times New Roman" w:eastAsia="宋体" w:hAnsi="Times New Roman" w:cs="Times New Roman" w:hint="eastAsia"/>
          <w:sz w:val="24"/>
        </w:rPr>
        <w:t>《信息法学》五</w:t>
      </w:r>
      <w:r w:rsidR="004A05D3">
        <w:rPr>
          <w:rFonts w:ascii="Times New Roman" w:eastAsia="宋体" w:hAnsi="Times New Roman" w:cs="Times New Roman" w:hint="eastAsia"/>
          <w:sz w:val="24"/>
        </w:rPr>
        <w:t>门课程</w:t>
      </w:r>
      <w:r w:rsidR="00050C87">
        <w:rPr>
          <w:rFonts w:ascii="Times New Roman" w:eastAsia="宋体" w:hAnsi="Times New Roman" w:cs="Times New Roman" w:hint="eastAsia"/>
          <w:sz w:val="24"/>
        </w:rPr>
        <w:t>的</w:t>
      </w:r>
      <w:r w:rsidR="00936EA2">
        <w:rPr>
          <w:rFonts w:ascii="Times New Roman" w:eastAsia="宋体" w:hAnsi="Times New Roman" w:cs="Times New Roman" w:hint="eastAsia"/>
          <w:sz w:val="24"/>
        </w:rPr>
        <w:t>教学任务</w:t>
      </w:r>
      <w:r w:rsidR="00BA1FF1">
        <w:rPr>
          <w:rFonts w:ascii="Times New Roman" w:eastAsia="宋体" w:hAnsi="Times New Roman" w:cs="Times New Roman" w:hint="eastAsia"/>
          <w:sz w:val="24"/>
        </w:rPr>
        <w:t>；</w:t>
      </w:r>
      <w:r w:rsidR="00686FC8">
        <w:rPr>
          <w:rFonts w:ascii="Times New Roman" w:eastAsia="宋体" w:hAnsi="Times New Roman" w:cs="Times New Roman" w:hint="eastAsia"/>
          <w:sz w:val="24"/>
        </w:rPr>
        <w:t>指导</w:t>
      </w:r>
      <w:r w:rsidR="00CE3AE2">
        <w:rPr>
          <w:rFonts w:ascii="Times New Roman" w:eastAsia="宋体" w:hAnsi="Times New Roman" w:cs="Times New Roman"/>
          <w:sz w:val="24"/>
        </w:rPr>
        <w:t>6</w:t>
      </w:r>
      <w:r w:rsidR="00686FC8">
        <w:rPr>
          <w:rFonts w:ascii="Times New Roman" w:eastAsia="宋体" w:hAnsi="Times New Roman" w:cs="Times New Roman" w:hint="eastAsia"/>
          <w:sz w:val="24"/>
        </w:rPr>
        <w:t>名</w:t>
      </w:r>
      <w:r w:rsidR="00686FC8">
        <w:rPr>
          <w:rFonts w:ascii="Times New Roman" w:eastAsia="宋体" w:hAnsi="Times New Roman" w:cs="Times New Roman" w:hint="eastAsia"/>
          <w:sz w:val="24"/>
        </w:rPr>
        <w:t>2</w:t>
      </w:r>
      <w:r w:rsidR="00686FC8">
        <w:rPr>
          <w:rFonts w:ascii="Times New Roman" w:eastAsia="宋体" w:hAnsi="Times New Roman" w:cs="Times New Roman"/>
          <w:sz w:val="24"/>
        </w:rPr>
        <w:t>0</w:t>
      </w:r>
      <w:r>
        <w:rPr>
          <w:rFonts w:ascii="Times New Roman" w:eastAsia="宋体" w:hAnsi="Times New Roman" w:cs="Times New Roman"/>
          <w:sz w:val="24"/>
        </w:rPr>
        <w:t>2</w:t>
      </w:r>
      <w:r w:rsidR="001C6B5F">
        <w:rPr>
          <w:rFonts w:ascii="Times New Roman" w:eastAsia="宋体" w:hAnsi="Times New Roman" w:cs="Times New Roman"/>
          <w:sz w:val="24"/>
        </w:rPr>
        <w:t>1</w:t>
      </w:r>
      <w:r w:rsidR="00686FC8">
        <w:rPr>
          <w:rFonts w:ascii="Times New Roman" w:eastAsia="宋体" w:hAnsi="Times New Roman" w:cs="Times New Roman" w:hint="eastAsia"/>
          <w:sz w:val="24"/>
        </w:rPr>
        <w:t>级公共事业管理专业</w:t>
      </w:r>
      <w:r w:rsidR="00C8367F">
        <w:rPr>
          <w:rFonts w:ascii="Times New Roman" w:eastAsia="宋体" w:hAnsi="Times New Roman" w:cs="Times New Roman" w:hint="eastAsia"/>
          <w:sz w:val="24"/>
        </w:rPr>
        <w:t>、健康服务与管理专业</w:t>
      </w:r>
      <w:r w:rsidR="00686FC8">
        <w:rPr>
          <w:rFonts w:ascii="Times New Roman" w:eastAsia="宋体" w:hAnsi="Times New Roman" w:cs="Times New Roman" w:hint="eastAsia"/>
          <w:sz w:val="24"/>
        </w:rPr>
        <w:t>学生毕业论文</w:t>
      </w:r>
      <w:r w:rsidR="00C8367F">
        <w:rPr>
          <w:rFonts w:ascii="Times New Roman" w:eastAsia="宋体" w:hAnsi="Times New Roman" w:cs="Times New Roman" w:hint="eastAsia"/>
          <w:sz w:val="24"/>
        </w:rPr>
        <w:t>并</w:t>
      </w:r>
      <w:r w:rsidR="00686FC8">
        <w:rPr>
          <w:rFonts w:ascii="Times New Roman" w:eastAsia="宋体" w:hAnsi="Times New Roman" w:cs="Times New Roman" w:hint="eastAsia"/>
          <w:sz w:val="24"/>
        </w:rPr>
        <w:t>顺利通过答辩</w:t>
      </w:r>
      <w:r>
        <w:rPr>
          <w:rFonts w:ascii="Times New Roman" w:eastAsia="宋体" w:hAnsi="Times New Roman" w:cs="Times New Roman" w:hint="eastAsia"/>
          <w:sz w:val="24"/>
        </w:rPr>
        <w:t>。</w:t>
      </w:r>
      <w:r w:rsidR="00D81A0B">
        <w:rPr>
          <w:rFonts w:ascii="Times New Roman" w:eastAsia="宋体" w:hAnsi="Times New Roman" w:cs="Times New Roman" w:hint="eastAsia"/>
          <w:sz w:val="24"/>
        </w:rPr>
        <w:t>参与多项课题研究、论文撰写工作</w:t>
      </w:r>
      <w:r w:rsidR="0062612D">
        <w:rPr>
          <w:rFonts w:ascii="Times New Roman" w:eastAsia="宋体" w:hAnsi="Times New Roman" w:cs="Times New Roman" w:hint="eastAsia"/>
          <w:sz w:val="24"/>
        </w:rPr>
        <w:t>。</w:t>
      </w:r>
      <w:r w:rsidR="001C6B5F">
        <w:rPr>
          <w:rFonts w:ascii="Times New Roman" w:eastAsia="宋体" w:hAnsi="Times New Roman" w:cs="Times New Roman" w:hint="eastAsia"/>
          <w:sz w:val="24"/>
        </w:rPr>
        <w:t>作为学业导师顺利</w:t>
      </w:r>
      <w:r w:rsidR="008E06F5">
        <w:rPr>
          <w:rFonts w:ascii="Times New Roman" w:eastAsia="宋体" w:hAnsi="Times New Roman" w:cs="Times New Roman" w:hint="eastAsia"/>
          <w:sz w:val="24"/>
        </w:rPr>
        <w:t>指导</w:t>
      </w:r>
      <w:r w:rsidR="00412852">
        <w:rPr>
          <w:rFonts w:ascii="Times New Roman" w:eastAsia="宋体" w:hAnsi="Times New Roman" w:cs="Times New Roman" w:hint="eastAsia"/>
          <w:sz w:val="24"/>
        </w:rPr>
        <w:t>并</w:t>
      </w:r>
      <w:r w:rsidR="001C6B5F">
        <w:rPr>
          <w:rFonts w:ascii="Times New Roman" w:eastAsia="宋体" w:hAnsi="Times New Roman" w:cs="Times New Roman" w:hint="eastAsia"/>
          <w:sz w:val="24"/>
        </w:rPr>
        <w:t>完成</w:t>
      </w:r>
      <w:r w:rsidR="001C6B5F">
        <w:rPr>
          <w:rFonts w:ascii="Times New Roman" w:eastAsia="宋体" w:hAnsi="Times New Roman" w:cs="Times New Roman" w:hint="eastAsia"/>
          <w:sz w:val="24"/>
        </w:rPr>
        <w:t>2</w:t>
      </w:r>
      <w:r w:rsidR="001C6B5F">
        <w:rPr>
          <w:rFonts w:ascii="Times New Roman" w:eastAsia="宋体" w:hAnsi="Times New Roman" w:cs="Times New Roman"/>
          <w:sz w:val="24"/>
        </w:rPr>
        <w:t>021</w:t>
      </w:r>
      <w:r w:rsidR="00F83E68">
        <w:rPr>
          <w:rFonts w:ascii="Times New Roman" w:eastAsia="宋体" w:hAnsi="Times New Roman" w:cs="Times New Roman" w:hint="eastAsia"/>
          <w:sz w:val="24"/>
        </w:rPr>
        <w:t>级信息管理与信息系统</w:t>
      </w:r>
      <w:r w:rsidR="00F83E68">
        <w:rPr>
          <w:rFonts w:ascii="Times New Roman" w:eastAsia="宋体" w:hAnsi="Times New Roman" w:cs="Times New Roman" w:hint="eastAsia"/>
          <w:sz w:val="24"/>
        </w:rPr>
        <w:t>1</w:t>
      </w:r>
      <w:r w:rsidR="00D8332C">
        <w:rPr>
          <w:rFonts w:ascii="Times New Roman" w:eastAsia="宋体" w:hAnsi="Times New Roman" w:cs="Times New Roman" w:hint="eastAsia"/>
          <w:sz w:val="24"/>
        </w:rPr>
        <w:t>班就业</w:t>
      </w:r>
      <w:r w:rsidR="00F83E68">
        <w:rPr>
          <w:rFonts w:ascii="Times New Roman" w:eastAsia="宋体" w:hAnsi="Times New Roman" w:cs="Times New Roman" w:hint="eastAsia"/>
          <w:sz w:val="24"/>
        </w:rPr>
        <w:t>工作。</w:t>
      </w:r>
    </w:p>
    <w:p w14:paraId="6F7A6C0E" w14:textId="38440ED1" w:rsidR="002C250F" w:rsidRDefault="008B5783" w:rsidP="00F30DE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三、</w:t>
      </w:r>
      <w:r w:rsidR="00D918F4">
        <w:rPr>
          <w:rFonts w:ascii="Times New Roman" w:eastAsia="宋体" w:hAnsi="Times New Roman" w:cs="Times New Roman" w:hint="eastAsia"/>
          <w:sz w:val="24"/>
        </w:rPr>
        <w:t>学习方面</w:t>
      </w:r>
    </w:p>
    <w:p w14:paraId="609FF104" w14:textId="348B9E52" w:rsidR="00F30DEE" w:rsidRDefault="00F84B64" w:rsidP="00F84B64">
      <w:pPr>
        <w:spacing w:line="300" w:lineRule="auto"/>
        <w:ind w:firstLineChars="200" w:firstLine="480"/>
        <w:rPr>
          <w:rFonts w:ascii="Times New Roman" w:eastAsia="宋体" w:hAnsi="Times New Roman" w:cs="Times New Roman" w:hint="eastAsia"/>
          <w:sz w:val="24"/>
        </w:rPr>
      </w:pPr>
      <w:r w:rsidRPr="00F84B64">
        <w:rPr>
          <w:rFonts w:ascii="Times New Roman" w:eastAsia="宋体" w:hAnsi="Times New Roman" w:cs="Times New Roman" w:hint="eastAsia"/>
          <w:sz w:val="24"/>
        </w:rPr>
        <w:t>这一年的工作与学习，让我在教育教学、学生管理等方面收获颇丰。我清醒地认识到，一个学年的成绩并非终点，无论是教学方法的打磨，还是育人理念的深化，都仍有提升空间。成绩高低并非最重要，关键在于如何在总结中找到突破方向，实现自我迭代。未来，我会继续以饱满的热情投入工作：一是坚持“多问”，主动向教学经验丰富的前辈请教课堂驾驭、学情分析等方面的技巧，及时解决教学中遇到的困惑；二是注重“多想”，定期梳理教学中的问题与不足，结合学生反馈优化教学方案，探索更高效的育人模式；三是持续“多学”，关注教育领域前沿动态，积极参与更高层次的教学研讨与培训，不断更新知识体系，努力在教育之路上稳步前行，为学校教育事业发展贡献更多力量。</w:t>
      </w:r>
      <w:bookmarkStart w:id="0" w:name="_GoBack"/>
      <w:bookmarkEnd w:id="0"/>
    </w:p>
    <w:sectPr w:rsidR="00F30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A2673" w14:textId="77777777" w:rsidR="002215CC" w:rsidRDefault="002215CC" w:rsidP="00104557">
      <w:r>
        <w:separator/>
      </w:r>
    </w:p>
  </w:endnote>
  <w:endnote w:type="continuationSeparator" w:id="0">
    <w:p w14:paraId="21D8A62F" w14:textId="77777777" w:rsidR="002215CC" w:rsidRDefault="002215CC" w:rsidP="0010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charset w:val="00"/>
    <w:family w:val="swiss"/>
    <w:pitch w:val="variable"/>
    <w:sig w:usb0="00000000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Segoe UI Semilight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FC822" w14:textId="77777777" w:rsidR="002215CC" w:rsidRDefault="002215CC" w:rsidP="00104557">
      <w:r>
        <w:separator/>
      </w:r>
    </w:p>
  </w:footnote>
  <w:footnote w:type="continuationSeparator" w:id="0">
    <w:p w14:paraId="0F443142" w14:textId="77777777" w:rsidR="002215CC" w:rsidRDefault="002215CC" w:rsidP="001045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LQ0MDS0NDIzMrO0MDBQ0lEKTi0uzszPAykwNK4FAGIx+A8tAAAA"/>
  </w:docVars>
  <w:rsids>
    <w:rsidRoot w:val="13DD3924"/>
    <w:rsid w:val="0000674E"/>
    <w:rsid w:val="000079EC"/>
    <w:rsid w:val="000435E2"/>
    <w:rsid w:val="00043868"/>
    <w:rsid w:val="000442B8"/>
    <w:rsid w:val="00050C87"/>
    <w:rsid w:val="00096204"/>
    <w:rsid w:val="000A0D54"/>
    <w:rsid w:val="000A694C"/>
    <w:rsid w:val="000B57DB"/>
    <w:rsid w:val="000C30DC"/>
    <w:rsid w:val="000D24E8"/>
    <w:rsid w:val="000D4485"/>
    <w:rsid w:val="000E418C"/>
    <w:rsid w:val="00104557"/>
    <w:rsid w:val="00111EAD"/>
    <w:rsid w:val="00115849"/>
    <w:rsid w:val="00117CFD"/>
    <w:rsid w:val="001316E0"/>
    <w:rsid w:val="00146F0B"/>
    <w:rsid w:val="001523D7"/>
    <w:rsid w:val="00174A27"/>
    <w:rsid w:val="00183C36"/>
    <w:rsid w:val="0019085F"/>
    <w:rsid w:val="00197BDE"/>
    <w:rsid w:val="001C365A"/>
    <w:rsid w:val="001C6B5F"/>
    <w:rsid w:val="001F58BE"/>
    <w:rsid w:val="001F5BAA"/>
    <w:rsid w:val="002004DB"/>
    <w:rsid w:val="00201054"/>
    <w:rsid w:val="002215CC"/>
    <w:rsid w:val="00225A4D"/>
    <w:rsid w:val="002420F2"/>
    <w:rsid w:val="00267F33"/>
    <w:rsid w:val="002A1F94"/>
    <w:rsid w:val="002C1FB3"/>
    <w:rsid w:val="002C250F"/>
    <w:rsid w:val="002C41CF"/>
    <w:rsid w:val="002D2261"/>
    <w:rsid w:val="002D588A"/>
    <w:rsid w:val="002D6C91"/>
    <w:rsid w:val="002E0D44"/>
    <w:rsid w:val="002E153F"/>
    <w:rsid w:val="002F0CB5"/>
    <w:rsid w:val="002F4805"/>
    <w:rsid w:val="003027F0"/>
    <w:rsid w:val="00304D4D"/>
    <w:rsid w:val="00305BC9"/>
    <w:rsid w:val="00315CDF"/>
    <w:rsid w:val="00316DDA"/>
    <w:rsid w:val="00325795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374E"/>
    <w:rsid w:val="003D55CB"/>
    <w:rsid w:val="003F08C5"/>
    <w:rsid w:val="0041042A"/>
    <w:rsid w:val="00412852"/>
    <w:rsid w:val="004153BA"/>
    <w:rsid w:val="00423FAB"/>
    <w:rsid w:val="00450651"/>
    <w:rsid w:val="004616FE"/>
    <w:rsid w:val="0048338F"/>
    <w:rsid w:val="00495BEE"/>
    <w:rsid w:val="004A05D3"/>
    <w:rsid w:val="004A1025"/>
    <w:rsid w:val="004C1D7E"/>
    <w:rsid w:val="004D1134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02FE"/>
    <w:rsid w:val="005D7CA8"/>
    <w:rsid w:val="005E350F"/>
    <w:rsid w:val="00600944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042BC"/>
    <w:rsid w:val="00806EC4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06F5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93458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02FB"/>
    <w:rsid w:val="00B23EF7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7583E"/>
    <w:rsid w:val="00C8367F"/>
    <w:rsid w:val="00C8498C"/>
    <w:rsid w:val="00CC09A1"/>
    <w:rsid w:val="00CC1357"/>
    <w:rsid w:val="00CC5783"/>
    <w:rsid w:val="00CE3AE2"/>
    <w:rsid w:val="00CE5F28"/>
    <w:rsid w:val="00CF185B"/>
    <w:rsid w:val="00D019DC"/>
    <w:rsid w:val="00D16955"/>
    <w:rsid w:val="00D17CF3"/>
    <w:rsid w:val="00D35784"/>
    <w:rsid w:val="00D478E5"/>
    <w:rsid w:val="00D5167C"/>
    <w:rsid w:val="00D540EE"/>
    <w:rsid w:val="00D726DC"/>
    <w:rsid w:val="00D81A0B"/>
    <w:rsid w:val="00D8332C"/>
    <w:rsid w:val="00D918F4"/>
    <w:rsid w:val="00DA3699"/>
    <w:rsid w:val="00DB1A66"/>
    <w:rsid w:val="00DD3382"/>
    <w:rsid w:val="00E35B1B"/>
    <w:rsid w:val="00E97DD1"/>
    <w:rsid w:val="00ED1987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83E68"/>
    <w:rsid w:val="00F84B64"/>
    <w:rsid w:val="00F900E6"/>
    <w:rsid w:val="00FA5CEF"/>
    <w:rsid w:val="00FB6591"/>
    <w:rsid w:val="00FC060A"/>
    <w:rsid w:val="00FC2FAA"/>
    <w:rsid w:val="00FD728A"/>
    <w:rsid w:val="00FF3982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7133AF5"/>
    <w:rsid w:val="39A170F9"/>
    <w:rsid w:val="39C7267F"/>
    <w:rsid w:val="39D65696"/>
    <w:rsid w:val="3BDB6BB3"/>
    <w:rsid w:val="3C47194D"/>
    <w:rsid w:val="3CD60960"/>
    <w:rsid w:val="3D6E548D"/>
    <w:rsid w:val="3EEE79DD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F2F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0E1FD"/>
  <w15:docId w15:val="{9C93DFCE-9E53-4765-A525-01C28F70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45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04557"/>
    <w:rPr>
      <w:kern w:val="2"/>
      <w:sz w:val="18"/>
      <w:szCs w:val="18"/>
    </w:rPr>
  </w:style>
  <w:style w:type="paragraph" w:styleId="a5">
    <w:name w:val="footer"/>
    <w:basedOn w:val="a"/>
    <w:link w:val="a6"/>
    <w:rsid w:val="001045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045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109</cp:revision>
  <dcterms:created xsi:type="dcterms:W3CDTF">2023-09-11T07:46:00Z</dcterms:created>
  <dcterms:modified xsi:type="dcterms:W3CDTF">2025-08-25T01:22:00Z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4980B760602A4F9297C8C27F4090F9D0</vt:lpwstr>
  </property>
</Properties>
</file>